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BEC" w:rsidRDefault="00A64F2C" w:rsidP="00114B53">
      <w:pPr>
        <w:pStyle w:val="a6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A64F2C">
        <w:rPr>
          <w:b/>
          <w:sz w:val="28"/>
          <w:lang w:val="kk-KZ"/>
        </w:rPr>
        <w:t>«Деңгейлес мониторингтің кейбір мәселелері туралы» Қазақстан Республикасы Қаржы министрінің 2025 жылғы 22 қыркүйектегі №520 бұйрығына өзгеріс енгізу туралы» Қазақстан Республикасының Қаржы министрі бұйрығының жобасы</w:t>
      </w:r>
      <w:r w:rsidR="00567864" w:rsidRPr="00050410">
        <w:rPr>
          <w:b/>
          <w:sz w:val="28"/>
          <w:lang w:val="kk-KZ"/>
        </w:rPr>
        <w:t xml:space="preserve"> (бұдан әрі – Жоба)</w:t>
      </w:r>
      <w:r w:rsidR="00567864">
        <w:rPr>
          <w:b/>
          <w:sz w:val="28"/>
          <w:lang w:val="kk-KZ"/>
        </w:rPr>
        <w:t xml:space="preserve"> </w:t>
      </w:r>
      <w:r w:rsidR="00F8477F" w:rsidRPr="002872EF">
        <w:rPr>
          <w:b/>
          <w:sz w:val="28"/>
          <w:szCs w:val="28"/>
          <w:lang w:val="kk-KZ"/>
        </w:rPr>
        <w:t>қабылдаудың ықтимал қоғамдық-саяси, құқықтық, ақпараттық</w:t>
      </w:r>
      <w:r w:rsidR="00B10BEC">
        <w:rPr>
          <w:b/>
          <w:sz w:val="28"/>
          <w:szCs w:val="28"/>
          <w:lang w:val="kk-KZ"/>
        </w:rPr>
        <w:t xml:space="preserve"> және өзге де салдарын</w:t>
      </w:r>
    </w:p>
    <w:p w:rsidR="00F8477F" w:rsidRDefault="00F8477F" w:rsidP="00114B53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:rsidR="00F8477F" w:rsidRDefault="00F8477F" w:rsidP="00114B53">
      <w:pPr>
        <w:jc w:val="center"/>
        <w:rPr>
          <w:rFonts w:ascii="Times New Roman" w:hAnsi="Times New Roman"/>
          <w:sz w:val="24"/>
          <w:szCs w:val="28"/>
          <w:highlight w:val="yellow"/>
          <w:lang w:val="kk-KZ"/>
        </w:rPr>
      </w:pPr>
    </w:p>
    <w:p w:rsidR="00F8477F" w:rsidRDefault="00F8477F" w:rsidP="00114B53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1.</w:t>
      </w:r>
      <w:r>
        <w:rPr>
          <w:rFonts w:ascii="Times New Roman" w:hAnsi="Times New Roman"/>
          <w:b/>
          <w:sz w:val="28"/>
          <w:szCs w:val="28"/>
          <w:lang w:val="kk-KZ"/>
        </w:rPr>
        <w:tab/>
        <w:t>Қоғамдық-саяси салдарын бағалау:</w:t>
      </w:r>
    </w:p>
    <w:p w:rsidR="008B3BD8" w:rsidRPr="004B0FDE" w:rsidRDefault="004B0FDE" w:rsidP="008B3BD8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ru-KZ"/>
        </w:rPr>
      </w:pPr>
      <w:r w:rsidRPr="004B0FDE">
        <w:rPr>
          <w:rFonts w:ascii="Times New Roman" w:hAnsi="Times New Roman"/>
          <w:sz w:val="28"/>
          <w:szCs w:val="28"/>
          <w:lang w:val="ru-KZ"/>
        </w:rPr>
        <w:t>Жоба азаматтардың конституциялық құқықтары мен бостандықтарын бұзбайды және Қазақстан Республикасының Конституциясына және Қазақстан Республикасының заңдарына сәйкес келтіруге бағытталған.</w:t>
      </w:r>
    </w:p>
    <w:p w:rsidR="008B3BD8" w:rsidRPr="004B0FDE" w:rsidRDefault="008B3BD8" w:rsidP="008B3BD8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KZ"/>
        </w:rPr>
      </w:pPr>
      <w:r w:rsidRPr="004B0FDE">
        <w:rPr>
          <w:rFonts w:ascii="Times New Roman" w:hAnsi="Times New Roman"/>
          <w:sz w:val="28"/>
          <w:szCs w:val="28"/>
          <w:lang w:val="ru-KZ"/>
        </w:rPr>
        <w:t>Жоба шаруашылық қызметтің ашықтығын арттыруға және салық тәртібін нығайтуға ықпал ете отырып, оң әсерін тигізеді.</w:t>
      </w:r>
    </w:p>
    <w:p w:rsidR="008B3BD8" w:rsidRDefault="008B3BD8" w:rsidP="008B3BD8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KZ"/>
        </w:rPr>
      </w:pPr>
      <w:r w:rsidRPr="004B0FDE">
        <w:rPr>
          <w:rFonts w:ascii="Times New Roman" w:hAnsi="Times New Roman"/>
          <w:sz w:val="28"/>
          <w:szCs w:val="28"/>
          <w:lang w:val="ru-KZ"/>
        </w:rPr>
        <w:t>Жобаны қабылдау қоғамда әлеуметтік шиеленіс немесе наразылық тудырмайды.</w:t>
      </w:r>
    </w:p>
    <w:p w:rsidR="00F8477F" w:rsidRDefault="00F8477F" w:rsidP="00114B53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2.</w:t>
      </w:r>
      <w:r>
        <w:rPr>
          <w:rFonts w:ascii="Times New Roman" w:hAnsi="Times New Roman"/>
          <w:b/>
          <w:sz w:val="28"/>
          <w:szCs w:val="28"/>
          <w:lang w:val="kk-KZ"/>
        </w:rPr>
        <w:tab/>
        <w:t>Құқықтық салдарын бағалау:</w:t>
      </w:r>
    </w:p>
    <w:p w:rsidR="00EA1BD8" w:rsidRDefault="008B3BD8" w:rsidP="008B3BD8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KZ"/>
        </w:rPr>
      </w:pPr>
      <w:r w:rsidRPr="008B3BD8">
        <w:rPr>
          <w:rFonts w:ascii="Times New Roman" w:hAnsi="Times New Roman"/>
          <w:sz w:val="28"/>
          <w:szCs w:val="28"/>
          <w:lang w:val="ru-KZ"/>
        </w:rPr>
        <w:t>Жобаның мақсаты –</w:t>
      </w:r>
      <w:r w:rsidRPr="008B3BD8">
        <w:rPr>
          <w:rFonts w:ascii="Times New Roman" w:hAnsi="Times New Roman"/>
          <w:b/>
          <w:sz w:val="28"/>
          <w:szCs w:val="28"/>
          <w:lang w:val="ru-KZ"/>
        </w:rPr>
        <w:t xml:space="preserve"> </w:t>
      </w:r>
      <w:r w:rsidR="00462E77" w:rsidRPr="00462E77">
        <w:rPr>
          <w:rFonts w:ascii="Times New Roman" w:hAnsi="Times New Roman"/>
          <w:sz w:val="28"/>
          <w:szCs w:val="28"/>
          <w:lang w:val="ru-KZ"/>
        </w:rPr>
        <w:t>редакциялық сипаттағы өзгерістер енгізу арқылы оны Қазақстан Республикасының Конституциясына, Қазақстан Республикасының  «Цифрландыру, көлік және кәсіпкерлік мәселелері бойынша Қазақстан Республикасының кейбір заңнамалық актілеріне өзгерістер мен толықтырулар енгізу туралы» Заңына, сондай-ақ Қазақстан Республикасының Цифрлық кодексінің ережелеріне сәйкес сәйкестендіру</w:t>
      </w:r>
      <w:r w:rsidR="00EA1BD8" w:rsidRPr="00EA1BD8">
        <w:rPr>
          <w:rFonts w:ascii="Times New Roman" w:hAnsi="Times New Roman"/>
          <w:sz w:val="28"/>
          <w:szCs w:val="28"/>
          <w:lang w:val="ru-KZ"/>
        </w:rPr>
        <w:t>.</w:t>
      </w:r>
    </w:p>
    <w:p w:rsidR="008B3BD8" w:rsidRPr="008B3BD8" w:rsidRDefault="008B3BD8" w:rsidP="008B3BD8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KZ"/>
        </w:rPr>
      </w:pPr>
      <w:r w:rsidRPr="008B3BD8">
        <w:rPr>
          <w:rFonts w:ascii="Times New Roman" w:hAnsi="Times New Roman"/>
          <w:sz w:val="28"/>
          <w:szCs w:val="28"/>
          <w:lang w:val="ru-KZ"/>
        </w:rPr>
        <w:t>Жобаның күтілетін</w:t>
      </w:r>
      <w:r w:rsidRPr="008B3BD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00246">
        <w:rPr>
          <w:rFonts w:ascii="Times New Roman" w:hAnsi="Times New Roman"/>
          <w:sz w:val="28"/>
          <w:szCs w:val="28"/>
          <w:lang w:val="ru-KZ"/>
        </w:rPr>
        <w:t xml:space="preserve">нәтижесі – </w:t>
      </w:r>
      <w:r w:rsidR="00462E77" w:rsidRPr="00462E77">
        <w:rPr>
          <w:rFonts w:ascii="Times New Roman" w:hAnsi="Times New Roman"/>
          <w:sz w:val="28"/>
          <w:szCs w:val="28"/>
          <w:lang w:val="ru-KZ"/>
        </w:rPr>
        <w:t>Қазақстан Республикасы заңнамасының қолданыстағы нормаларына сәйкестікті қамтамасыз ету.</w:t>
      </w:r>
    </w:p>
    <w:p w:rsidR="00F8477F" w:rsidRDefault="00F8477F" w:rsidP="00114B53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3.</w:t>
      </w:r>
      <w:r>
        <w:rPr>
          <w:rFonts w:ascii="Times New Roman" w:hAnsi="Times New Roman"/>
          <w:b/>
          <w:sz w:val="28"/>
          <w:szCs w:val="28"/>
          <w:lang w:val="kk-KZ"/>
        </w:rPr>
        <w:tab/>
        <w:t>Ақпараттық салдарын бағалау:</w:t>
      </w:r>
    </w:p>
    <w:p w:rsidR="00EA1BD8" w:rsidRDefault="00BB6D06" w:rsidP="000F5CA2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B6D06">
        <w:rPr>
          <w:rFonts w:ascii="Times New Roman" w:hAnsi="Times New Roman"/>
          <w:sz w:val="28"/>
          <w:szCs w:val="28"/>
          <w:lang w:val="kk-KZ"/>
        </w:rPr>
        <w:t xml:space="preserve">Жобаның ақпараттық салдары орташа деп бағаланады, өйткені </w:t>
      </w:r>
      <w:r>
        <w:rPr>
          <w:rFonts w:ascii="Times New Roman" w:hAnsi="Times New Roman"/>
          <w:sz w:val="28"/>
          <w:szCs w:val="28"/>
          <w:lang w:val="kk-KZ"/>
        </w:rPr>
        <w:t>Жоба</w:t>
      </w:r>
      <w:r w:rsidR="000F5CA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F5CA2" w:rsidRPr="000F5CA2">
        <w:rPr>
          <w:rFonts w:ascii="Times New Roman" w:hAnsi="Times New Roman"/>
          <w:sz w:val="28"/>
          <w:szCs w:val="28"/>
          <w:lang w:val="kk-KZ"/>
        </w:rPr>
        <w:t>Қазақстан Республикасының Конституциясына, Қазақстан Республикасының  «Цифрландыру, көлік және кәсіпкерлік мәселелері бойынша Қазақстан Республикасының кейбір заңнамалық актілеріне өзгерістер мен толықтырулар енгізу туралы» Заңына, сондай-ақ Қазақстан Республикасының Цифрлық кодексінің ережелеріне сәйкес нормативтік құқықтық актіні сәйкестендіру мақсатында көзделеді</w:t>
      </w:r>
      <w:r w:rsidR="000F5CA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62E77" w:rsidRPr="00462E7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62E77" w:rsidRPr="00462E77">
        <w:rPr>
          <w:rFonts w:ascii="Times New Roman" w:hAnsi="Times New Roman"/>
          <w:i/>
          <w:sz w:val="28"/>
          <w:szCs w:val="28"/>
          <w:lang w:val="kk-KZ"/>
        </w:rPr>
        <w:t>(«тенге»</w:t>
      </w:r>
      <w:r w:rsidR="00462E77">
        <w:rPr>
          <w:rFonts w:ascii="Times New Roman" w:hAnsi="Times New Roman"/>
          <w:sz w:val="28"/>
          <w:szCs w:val="28"/>
          <w:lang w:val="kk-KZ"/>
        </w:rPr>
        <w:t xml:space="preserve"> сөзі </w:t>
      </w:r>
      <w:r w:rsidR="00462E77" w:rsidRPr="00462E77">
        <w:rPr>
          <w:rFonts w:ascii="Times New Roman" w:hAnsi="Times New Roman"/>
          <w:i/>
          <w:sz w:val="28"/>
          <w:szCs w:val="28"/>
          <w:lang w:val="kk-KZ"/>
        </w:rPr>
        <w:t>«теңге»</w:t>
      </w:r>
      <w:r w:rsidR="00462E77">
        <w:rPr>
          <w:rFonts w:ascii="Times New Roman" w:hAnsi="Times New Roman"/>
          <w:sz w:val="28"/>
          <w:szCs w:val="28"/>
          <w:lang w:val="kk-KZ"/>
        </w:rPr>
        <w:t xml:space="preserve"> сөзіне, </w:t>
      </w:r>
      <w:r w:rsidR="00462E77" w:rsidRPr="00462E77">
        <w:rPr>
          <w:rFonts w:ascii="Times New Roman" w:hAnsi="Times New Roman"/>
          <w:i/>
          <w:sz w:val="28"/>
          <w:szCs w:val="28"/>
          <w:lang w:val="kk-KZ"/>
        </w:rPr>
        <w:t>«заңнамалық актілер»</w:t>
      </w:r>
      <w:r w:rsidR="00462E77">
        <w:rPr>
          <w:rFonts w:ascii="Times New Roman" w:hAnsi="Times New Roman"/>
          <w:sz w:val="28"/>
          <w:szCs w:val="28"/>
          <w:lang w:val="kk-KZ"/>
        </w:rPr>
        <w:t xml:space="preserve"> сөздері </w:t>
      </w:r>
      <w:r w:rsidR="00462E77" w:rsidRPr="00462E77">
        <w:rPr>
          <w:rFonts w:ascii="Times New Roman" w:hAnsi="Times New Roman"/>
          <w:i/>
          <w:sz w:val="28"/>
          <w:szCs w:val="28"/>
          <w:lang w:val="kk-KZ"/>
        </w:rPr>
        <w:t>«заңдар»</w:t>
      </w:r>
      <w:r w:rsidR="00462E77">
        <w:rPr>
          <w:rFonts w:ascii="Times New Roman" w:hAnsi="Times New Roman"/>
          <w:sz w:val="28"/>
          <w:szCs w:val="28"/>
          <w:lang w:val="kk-KZ"/>
        </w:rPr>
        <w:t xml:space="preserve"> сөзіне</w:t>
      </w:r>
      <w:r w:rsidR="000F5CA2">
        <w:rPr>
          <w:rFonts w:ascii="Times New Roman" w:hAnsi="Times New Roman"/>
          <w:sz w:val="28"/>
          <w:szCs w:val="28"/>
          <w:lang w:val="kk-KZ"/>
        </w:rPr>
        <w:t>,</w:t>
      </w:r>
      <w:r w:rsidR="00462E77" w:rsidRPr="00462E7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62E77" w:rsidRPr="003C017E">
        <w:rPr>
          <w:rFonts w:ascii="Times New Roman" w:hAnsi="Times New Roman"/>
          <w:i/>
          <w:sz w:val="28"/>
          <w:szCs w:val="28"/>
          <w:lang w:val="kk-KZ"/>
        </w:rPr>
        <w:t xml:space="preserve">«ақпараттық жүйе» </w:t>
      </w:r>
      <w:r w:rsidR="00462E77" w:rsidRPr="00462E77">
        <w:rPr>
          <w:rFonts w:ascii="Times New Roman" w:hAnsi="Times New Roman"/>
          <w:sz w:val="28"/>
          <w:szCs w:val="28"/>
          <w:lang w:val="kk-KZ"/>
        </w:rPr>
        <w:t xml:space="preserve">сөздері </w:t>
      </w:r>
      <w:r w:rsidR="00462E77" w:rsidRPr="003C017E">
        <w:rPr>
          <w:rFonts w:ascii="Times New Roman" w:hAnsi="Times New Roman"/>
          <w:i/>
          <w:sz w:val="28"/>
          <w:szCs w:val="28"/>
          <w:lang w:val="kk-KZ"/>
        </w:rPr>
        <w:t>«цифрлық жүйе»</w:t>
      </w:r>
      <w:r w:rsidR="00BF1C93">
        <w:rPr>
          <w:rFonts w:ascii="Times New Roman" w:hAnsi="Times New Roman"/>
          <w:sz w:val="28"/>
          <w:szCs w:val="28"/>
          <w:lang w:val="kk-KZ"/>
        </w:rPr>
        <w:t xml:space="preserve"> сөздер</w:t>
      </w:r>
      <w:r w:rsidR="000F5CA2">
        <w:rPr>
          <w:rFonts w:ascii="Times New Roman" w:hAnsi="Times New Roman"/>
          <w:sz w:val="28"/>
          <w:szCs w:val="28"/>
          <w:lang w:val="kk-KZ"/>
        </w:rPr>
        <w:t>мен ауыстырылуы</w:t>
      </w:r>
      <w:r w:rsidR="00462E77" w:rsidRPr="00462E77">
        <w:rPr>
          <w:rFonts w:ascii="Times New Roman" w:hAnsi="Times New Roman"/>
          <w:sz w:val="28"/>
          <w:szCs w:val="28"/>
          <w:lang w:val="kk-KZ"/>
        </w:rPr>
        <w:t>).</w:t>
      </w:r>
    </w:p>
    <w:p w:rsidR="00914E6A" w:rsidRPr="00EA1BD8" w:rsidRDefault="00914E6A" w:rsidP="00114B53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14E6A">
        <w:rPr>
          <w:rFonts w:ascii="Times New Roman" w:hAnsi="Times New Roman"/>
          <w:sz w:val="28"/>
          <w:szCs w:val="28"/>
          <w:lang w:val="kk-KZ"/>
        </w:rPr>
        <w:t>Сонымен қатар, түсіндіру жұмыстарын жүргізу қажеттілігі туындамайды. Қажет болған жағдайда осы тақырып бойынша баспасөз релизі ұсынылатын болады.</w:t>
      </w:r>
    </w:p>
    <w:p w:rsidR="00F8477F" w:rsidRDefault="00F8477F" w:rsidP="00114B53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4.</w:t>
      </w:r>
      <w:r>
        <w:rPr>
          <w:rFonts w:ascii="Times New Roman" w:hAnsi="Times New Roman"/>
          <w:b/>
          <w:sz w:val="28"/>
          <w:szCs w:val="28"/>
          <w:lang w:val="kk-KZ"/>
        </w:rPr>
        <w:tab/>
        <w:t>Өзге де салдарын бағалау:</w:t>
      </w:r>
    </w:p>
    <w:p w:rsidR="008B3BD8" w:rsidRPr="008B3BD8" w:rsidRDefault="008B3BD8" w:rsidP="008B3BD8">
      <w:pPr>
        <w:ind w:firstLine="709"/>
        <w:jc w:val="both"/>
        <w:rPr>
          <w:rFonts w:ascii="Times New Roman" w:hAnsi="Times New Roman"/>
          <w:sz w:val="28"/>
          <w:szCs w:val="28"/>
          <w:lang w:val="ru-KZ"/>
        </w:rPr>
      </w:pPr>
      <w:r w:rsidRPr="008B3BD8">
        <w:rPr>
          <w:rFonts w:ascii="Times New Roman" w:hAnsi="Times New Roman"/>
          <w:sz w:val="28"/>
          <w:szCs w:val="28"/>
          <w:lang w:val="ru-KZ"/>
        </w:rPr>
        <w:t>Өзге салдарлар болжанбайды.</w:t>
      </w:r>
    </w:p>
    <w:p w:rsidR="00F8477F" w:rsidRDefault="00F8477F" w:rsidP="00114B53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463D9" w:rsidRDefault="001463D9" w:rsidP="00114B53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8477F" w:rsidRDefault="00F8477F" w:rsidP="00114B53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Республикасының </w:t>
      </w:r>
    </w:p>
    <w:p w:rsidR="00B9040B" w:rsidRPr="00300246" w:rsidRDefault="00F8477F" w:rsidP="0030024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Қаржы министрі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247452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>М. Такие</w:t>
      </w:r>
      <w:r w:rsidR="00300246">
        <w:rPr>
          <w:rFonts w:ascii="Times New Roman" w:hAnsi="Times New Roman"/>
          <w:b/>
          <w:sz w:val="28"/>
          <w:szCs w:val="28"/>
          <w:lang w:val="kk-KZ"/>
        </w:rPr>
        <w:t>в</w:t>
      </w:r>
    </w:p>
    <w:sectPr w:rsidR="00B9040B" w:rsidRPr="00300246" w:rsidSect="005F787A">
      <w:pgSz w:w="12240" w:h="15840"/>
      <w:pgMar w:top="993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0C4" w:rsidRDefault="007140C4" w:rsidP="00FB1918">
      <w:r>
        <w:separator/>
      </w:r>
    </w:p>
  </w:endnote>
  <w:endnote w:type="continuationSeparator" w:id="0">
    <w:p w:rsidR="007140C4" w:rsidRDefault="007140C4" w:rsidP="00FB1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0C4" w:rsidRDefault="007140C4" w:rsidP="00FB1918">
      <w:r>
        <w:separator/>
      </w:r>
    </w:p>
  </w:footnote>
  <w:footnote w:type="continuationSeparator" w:id="0">
    <w:p w:rsidR="007140C4" w:rsidRDefault="007140C4" w:rsidP="00FB19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77F"/>
    <w:rsid w:val="00011EB5"/>
    <w:rsid w:val="000142A8"/>
    <w:rsid w:val="00070F88"/>
    <w:rsid w:val="000910E1"/>
    <w:rsid w:val="000F5CA2"/>
    <w:rsid w:val="00114B53"/>
    <w:rsid w:val="0014187E"/>
    <w:rsid w:val="001463D9"/>
    <w:rsid w:val="0016366C"/>
    <w:rsid w:val="001D408A"/>
    <w:rsid w:val="00221D51"/>
    <w:rsid w:val="00246F65"/>
    <w:rsid w:val="00247452"/>
    <w:rsid w:val="00270756"/>
    <w:rsid w:val="002872EF"/>
    <w:rsid w:val="002912CF"/>
    <w:rsid w:val="002927C7"/>
    <w:rsid w:val="00300246"/>
    <w:rsid w:val="00325E96"/>
    <w:rsid w:val="00345B2B"/>
    <w:rsid w:val="0037102B"/>
    <w:rsid w:val="00383B34"/>
    <w:rsid w:val="00393010"/>
    <w:rsid w:val="003C017E"/>
    <w:rsid w:val="00455D50"/>
    <w:rsid w:val="00462E77"/>
    <w:rsid w:val="004721D1"/>
    <w:rsid w:val="004B0FDE"/>
    <w:rsid w:val="00526E22"/>
    <w:rsid w:val="00567864"/>
    <w:rsid w:val="0057479E"/>
    <w:rsid w:val="00597DF0"/>
    <w:rsid w:val="005A0129"/>
    <w:rsid w:val="005A747F"/>
    <w:rsid w:val="005D5999"/>
    <w:rsid w:val="005F4E0F"/>
    <w:rsid w:val="005F787A"/>
    <w:rsid w:val="0062550F"/>
    <w:rsid w:val="006260C4"/>
    <w:rsid w:val="006672FD"/>
    <w:rsid w:val="0068599F"/>
    <w:rsid w:val="006A4FB2"/>
    <w:rsid w:val="007140C4"/>
    <w:rsid w:val="00777B50"/>
    <w:rsid w:val="007D3959"/>
    <w:rsid w:val="007D5C64"/>
    <w:rsid w:val="007E23DA"/>
    <w:rsid w:val="007E7041"/>
    <w:rsid w:val="007F4B1D"/>
    <w:rsid w:val="00800827"/>
    <w:rsid w:val="00825B79"/>
    <w:rsid w:val="008702C4"/>
    <w:rsid w:val="008741C6"/>
    <w:rsid w:val="00875CA0"/>
    <w:rsid w:val="00876845"/>
    <w:rsid w:val="008B3BD8"/>
    <w:rsid w:val="008D6D9B"/>
    <w:rsid w:val="00914E6A"/>
    <w:rsid w:val="009B3284"/>
    <w:rsid w:val="009C4301"/>
    <w:rsid w:val="009E1451"/>
    <w:rsid w:val="00A3022C"/>
    <w:rsid w:val="00A64F2C"/>
    <w:rsid w:val="00AA3AF7"/>
    <w:rsid w:val="00AF7403"/>
    <w:rsid w:val="00B01F4D"/>
    <w:rsid w:val="00B10BEC"/>
    <w:rsid w:val="00B61BD8"/>
    <w:rsid w:val="00BB6D06"/>
    <w:rsid w:val="00BF1C93"/>
    <w:rsid w:val="00C27A76"/>
    <w:rsid w:val="00C31CD3"/>
    <w:rsid w:val="00CC1C36"/>
    <w:rsid w:val="00CC4E07"/>
    <w:rsid w:val="00CE18DF"/>
    <w:rsid w:val="00CF0606"/>
    <w:rsid w:val="00CF2C78"/>
    <w:rsid w:val="00D409A6"/>
    <w:rsid w:val="00D6092B"/>
    <w:rsid w:val="00D87B26"/>
    <w:rsid w:val="00DA558D"/>
    <w:rsid w:val="00DB58A1"/>
    <w:rsid w:val="00DD7440"/>
    <w:rsid w:val="00DF32EE"/>
    <w:rsid w:val="00E12337"/>
    <w:rsid w:val="00E731F7"/>
    <w:rsid w:val="00EA1BD8"/>
    <w:rsid w:val="00EE7572"/>
    <w:rsid w:val="00EF6094"/>
    <w:rsid w:val="00F125A9"/>
    <w:rsid w:val="00F36F1C"/>
    <w:rsid w:val="00F738BC"/>
    <w:rsid w:val="00F8477F"/>
    <w:rsid w:val="00F8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00DCF1-356D-4E56-9B67-F6860C298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77F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8477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negp0gi0b9av8jahpyh">
    <w:name w:val="anegp0gi0b9av8jahpyh"/>
    <w:basedOn w:val="a0"/>
    <w:rsid w:val="00CC1C36"/>
  </w:style>
  <w:style w:type="paragraph" w:styleId="a4">
    <w:name w:val="Balloon Text"/>
    <w:basedOn w:val="a"/>
    <w:link w:val="a5"/>
    <w:uiPriority w:val="99"/>
    <w:semiHidden/>
    <w:unhideWhenUsed/>
    <w:rsid w:val="0080082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0827"/>
    <w:rPr>
      <w:rFonts w:ascii="Segoe UI" w:eastAsia="Calibri" w:hAnsi="Segoe UI" w:cs="Segoe UI"/>
      <w:sz w:val="18"/>
      <w:szCs w:val="18"/>
      <w:lang w:val="ru-RU"/>
    </w:rPr>
  </w:style>
  <w:style w:type="paragraph" w:styleId="a6">
    <w:name w:val="Normal (Web)"/>
    <w:basedOn w:val="a"/>
    <w:uiPriority w:val="99"/>
    <w:unhideWhenUsed/>
    <w:rsid w:val="009C430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8B3B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B3BD8"/>
    <w:rPr>
      <w:rFonts w:ascii="Calibri" w:eastAsia="Calibri" w:hAnsi="Calibri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8B3B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B3BD8"/>
    <w:rPr>
      <w:rFonts w:ascii="Calibri" w:eastAsia="Calibri" w:hAnsi="Calibri" w:cs="Times New Roman"/>
      <w:lang w:val="ru-RU"/>
    </w:rPr>
  </w:style>
  <w:style w:type="paragraph" w:styleId="ab">
    <w:name w:val="List Paragraph"/>
    <w:basedOn w:val="a"/>
    <w:uiPriority w:val="34"/>
    <w:qFormat/>
    <w:rsid w:val="004B0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9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Сагындыкова Улжалгас Нурлыбековна</dc:creator>
  <cp:lastModifiedBy>Ертаева Меруерт Ерланқызы</cp:lastModifiedBy>
  <cp:revision>36</cp:revision>
  <cp:lastPrinted>2025-10-22T04:55:00Z</cp:lastPrinted>
  <dcterms:created xsi:type="dcterms:W3CDTF">2025-10-28T06:49:00Z</dcterms:created>
  <dcterms:modified xsi:type="dcterms:W3CDTF">2026-07-23T05:48:00Z</dcterms:modified>
</cp:coreProperties>
</file>